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7D24" w14:textId="77777777" w:rsidR="00BA7323" w:rsidRDefault="00BA7323" w:rsidP="00147824">
      <w:pPr>
        <w:spacing w:line="360" w:lineRule="auto"/>
        <w:rPr>
          <w:rFonts w:ascii="Arial" w:hAnsi="Arial" w:cs="Arial"/>
          <w:b/>
          <w:sz w:val="28"/>
          <w:szCs w:val="28"/>
        </w:rPr>
      </w:pPr>
    </w:p>
    <w:p w14:paraId="146B8155" w14:textId="77777777" w:rsidR="00147824" w:rsidRDefault="00147824" w:rsidP="00147824">
      <w:pPr>
        <w:spacing w:line="360" w:lineRule="auto"/>
        <w:rPr>
          <w:rFonts w:ascii="Arial" w:hAnsi="Arial" w:cs="Arial"/>
          <w:b/>
          <w:sz w:val="28"/>
          <w:szCs w:val="28"/>
        </w:rPr>
      </w:pPr>
      <w:r>
        <w:rPr>
          <w:rFonts w:ascii="Arial" w:hAnsi="Arial" w:cs="Arial"/>
          <w:b/>
          <w:sz w:val="28"/>
          <w:szCs w:val="28"/>
        </w:rPr>
        <w:t xml:space="preserve">Uncollected </w:t>
      </w:r>
      <w:r w:rsidR="00BE65F1">
        <w:rPr>
          <w:rFonts w:ascii="Arial" w:hAnsi="Arial" w:cs="Arial"/>
          <w:b/>
          <w:sz w:val="28"/>
          <w:szCs w:val="28"/>
        </w:rPr>
        <w:t>C</w:t>
      </w:r>
      <w:r>
        <w:rPr>
          <w:rFonts w:ascii="Arial" w:hAnsi="Arial" w:cs="Arial"/>
          <w:b/>
          <w:sz w:val="28"/>
          <w:szCs w:val="28"/>
        </w:rPr>
        <w:t>hild</w:t>
      </w:r>
    </w:p>
    <w:p w14:paraId="7B4D56A4" w14:textId="77777777" w:rsidR="00147824" w:rsidRPr="009F38C8" w:rsidRDefault="00147824" w:rsidP="00147824">
      <w:pPr>
        <w:spacing w:line="360" w:lineRule="auto"/>
        <w:rPr>
          <w:rFonts w:ascii="Arial" w:hAnsi="Arial" w:cs="Arial"/>
          <w:sz w:val="16"/>
          <w:szCs w:val="16"/>
        </w:rPr>
      </w:pPr>
    </w:p>
    <w:p w14:paraId="6101DDB1" w14:textId="77777777" w:rsidR="00147824" w:rsidRDefault="00147824" w:rsidP="00147824">
      <w:pPr>
        <w:pStyle w:val="Heading1"/>
        <w:spacing w:line="360" w:lineRule="auto"/>
        <w:rPr>
          <w:sz w:val="22"/>
          <w:szCs w:val="22"/>
        </w:rPr>
      </w:pPr>
      <w:r>
        <w:rPr>
          <w:sz w:val="22"/>
          <w:szCs w:val="22"/>
        </w:rPr>
        <w:t>Policy statement</w:t>
      </w:r>
    </w:p>
    <w:p w14:paraId="1FA2C2EB" w14:textId="77777777" w:rsidR="00147824" w:rsidRPr="009F38C8" w:rsidRDefault="00147824" w:rsidP="00147824">
      <w:pPr>
        <w:spacing w:line="360" w:lineRule="auto"/>
        <w:rPr>
          <w:sz w:val="16"/>
          <w:szCs w:val="16"/>
        </w:rPr>
      </w:pPr>
    </w:p>
    <w:p w14:paraId="421C6F43" w14:textId="77777777" w:rsidR="00147824" w:rsidRDefault="00147824" w:rsidP="00147824">
      <w:pPr>
        <w:spacing w:line="360" w:lineRule="auto"/>
        <w:rPr>
          <w:rFonts w:ascii="Arial" w:hAnsi="Arial" w:cs="Arial"/>
          <w:sz w:val="22"/>
          <w:szCs w:val="22"/>
        </w:rPr>
      </w:pPr>
      <w:r>
        <w:rPr>
          <w:rFonts w:ascii="Arial" w:hAnsi="Arial" w:cs="Arial"/>
          <w:sz w:val="22"/>
          <w:szCs w:val="22"/>
        </w:rPr>
        <w:t>In the event that a child is not collected by an authorised adult</w:t>
      </w:r>
      <w:r w:rsidR="009F38C8">
        <w:rPr>
          <w:rFonts w:ascii="Arial" w:hAnsi="Arial" w:cs="Arial"/>
          <w:sz w:val="22"/>
          <w:szCs w:val="22"/>
        </w:rPr>
        <w:t xml:space="preserve"> or the appointed childcare organisation</w:t>
      </w:r>
      <w:r>
        <w:rPr>
          <w:rFonts w:ascii="Arial" w:hAnsi="Arial" w:cs="Arial"/>
          <w:sz w:val="22"/>
          <w:szCs w:val="22"/>
        </w:rPr>
        <w:t xml:space="preserve"> at the e</w:t>
      </w:r>
      <w:r w:rsidR="009F38C8">
        <w:rPr>
          <w:rFonts w:ascii="Arial" w:hAnsi="Arial" w:cs="Arial"/>
          <w:sz w:val="22"/>
          <w:szCs w:val="22"/>
        </w:rPr>
        <w:t>nd of a session, the pre-school</w:t>
      </w:r>
      <w:r>
        <w:rPr>
          <w:rFonts w:ascii="Arial" w:hAnsi="Arial" w:cs="Arial"/>
          <w:sz w:val="22"/>
          <w:szCs w:val="22"/>
        </w:rPr>
        <w:t xml:space="preserve"> puts into practice agreed procedures.  These ensure the child is cared for safely by experienced and qualified practitioner</w:t>
      </w:r>
      <w:r w:rsidR="00BE65F1">
        <w:rPr>
          <w:rFonts w:ascii="Arial" w:hAnsi="Arial" w:cs="Arial"/>
          <w:sz w:val="22"/>
          <w:szCs w:val="22"/>
        </w:rPr>
        <w:t>s</w:t>
      </w:r>
      <w:r>
        <w:rPr>
          <w:rFonts w:ascii="Arial" w:hAnsi="Arial" w:cs="Arial"/>
          <w:sz w:val="22"/>
          <w:szCs w:val="22"/>
        </w:rPr>
        <w:t xml:space="preserve"> who </w:t>
      </w:r>
      <w:r w:rsidR="00BE65F1">
        <w:rPr>
          <w:rFonts w:ascii="Arial" w:hAnsi="Arial" w:cs="Arial"/>
          <w:sz w:val="22"/>
          <w:szCs w:val="22"/>
        </w:rPr>
        <w:t>are</w:t>
      </w:r>
      <w:r>
        <w:rPr>
          <w:rFonts w:ascii="Arial" w:hAnsi="Arial" w:cs="Arial"/>
          <w:sz w:val="22"/>
          <w:szCs w:val="22"/>
        </w:rPr>
        <w:t xml:space="preserve"> known to the child.  We will ensure that the child receives a high standard of care in order to cause as little distress as possible.</w:t>
      </w:r>
    </w:p>
    <w:p w14:paraId="57E53887" w14:textId="77777777" w:rsidR="00147824" w:rsidRPr="009F38C8" w:rsidRDefault="00147824" w:rsidP="00147824">
      <w:pPr>
        <w:spacing w:line="360" w:lineRule="auto"/>
        <w:rPr>
          <w:rFonts w:ascii="Arial" w:hAnsi="Arial" w:cs="Arial"/>
          <w:sz w:val="16"/>
          <w:szCs w:val="16"/>
        </w:rPr>
      </w:pPr>
    </w:p>
    <w:p w14:paraId="0FB66F0F" w14:textId="77777777" w:rsidR="00147824" w:rsidRDefault="00147824" w:rsidP="00147824">
      <w:pPr>
        <w:spacing w:line="360" w:lineRule="auto"/>
        <w:rPr>
          <w:rFonts w:ascii="Arial" w:hAnsi="Arial" w:cs="Arial"/>
          <w:sz w:val="22"/>
          <w:szCs w:val="22"/>
        </w:rPr>
      </w:pPr>
      <w:r>
        <w:rPr>
          <w:rFonts w:ascii="Arial" w:hAnsi="Arial" w:cs="Arial"/>
          <w:sz w:val="22"/>
          <w:szCs w:val="22"/>
        </w:rPr>
        <w:t>We inform parents/carers of our procedures so that, if they are unavoidably delayed, they will be reassured that their children will be properly cared for.</w:t>
      </w:r>
    </w:p>
    <w:p w14:paraId="64CF4805" w14:textId="77777777" w:rsidR="00147824" w:rsidRPr="009F38C8" w:rsidRDefault="00147824" w:rsidP="00147824">
      <w:pPr>
        <w:spacing w:line="360" w:lineRule="auto"/>
        <w:rPr>
          <w:rFonts w:ascii="Arial" w:hAnsi="Arial"/>
          <w:b/>
          <w:sz w:val="16"/>
          <w:szCs w:val="16"/>
        </w:rPr>
      </w:pPr>
    </w:p>
    <w:p w14:paraId="7F0AE325" w14:textId="77777777" w:rsidR="00BE65F1" w:rsidRDefault="00BE65F1" w:rsidP="00BE65F1">
      <w:pPr>
        <w:spacing w:line="360" w:lineRule="auto"/>
        <w:rPr>
          <w:rFonts w:ascii="Arial" w:hAnsi="Arial"/>
          <w:b/>
          <w:sz w:val="22"/>
          <w:szCs w:val="22"/>
        </w:rPr>
      </w:pPr>
      <w:r>
        <w:rPr>
          <w:rFonts w:ascii="Arial" w:hAnsi="Arial"/>
          <w:b/>
          <w:sz w:val="22"/>
          <w:szCs w:val="22"/>
        </w:rPr>
        <w:t>Key EYFS Themes Supported</w:t>
      </w:r>
    </w:p>
    <w:p w14:paraId="5FB901E5" w14:textId="77777777" w:rsidR="00BE65F1" w:rsidRPr="006635E4" w:rsidRDefault="00BE65F1" w:rsidP="00BE65F1">
      <w:pPr>
        <w:spacing w:line="360" w:lineRule="auto"/>
        <w:rPr>
          <w:rFonts w:ascii="Arial" w:hAnsi="Arial"/>
          <w:b/>
          <w:sz w:val="16"/>
          <w:szCs w:val="16"/>
        </w:rPr>
      </w:pPr>
    </w:p>
    <w:tbl>
      <w:tblPr>
        <w:tblW w:w="5000" w:type="pct"/>
        <w:tblLook w:val="00A0" w:firstRow="1" w:lastRow="0" w:firstColumn="1" w:lastColumn="0" w:noHBand="0" w:noVBand="0"/>
      </w:tblPr>
      <w:tblGrid>
        <w:gridCol w:w="2473"/>
        <w:gridCol w:w="2759"/>
        <w:gridCol w:w="2617"/>
        <w:gridCol w:w="2617"/>
      </w:tblGrid>
      <w:tr w:rsidR="00BE65F1" w14:paraId="3D5FAE02" w14:textId="77777777" w:rsidTr="00FA484A">
        <w:tc>
          <w:tcPr>
            <w:tcW w:w="1182" w:type="pct"/>
            <w:shd w:val="clear" w:color="auto" w:fill="00ACB6"/>
          </w:tcPr>
          <w:p w14:paraId="578A86FB" w14:textId="77777777" w:rsidR="00BE65F1" w:rsidRPr="00906A94" w:rsidRDefault="00BE65F1" w:rsidP="00FA484A">
            <w:pPr>
              <w:spacing w:before="100" w:beforeAutospacing="1" w:after="100" w:afterAutospacing="1" w:line="360" w:lineRule="auto"/>
              <w:ind w:left="360" w:hanging="360"/>
              <w:contextualSpacing/>
              <w:rPr>
                <w:rFonts w:ascii="Arial" w:eastAsia="Times New Roman" w:hAnsi="Arial" w:cs="Arial"/>
                <w:color w:val="FFFFFF"/>
                <w:sz w:val="22"/>
                <w:szCs w:val="22"/>
              </w:rPr>
            </w:pPr>
            <w:r w:rsidRPr="00906A94">
              <w:rPr>
                <w:rFonts w:ascii="Arial" w:eastAsia="Times New Roman" w:hAnsi="Arial" w:cs="Arial"/>
                <w:color w:val="FFFFFF"/>
                <w:sz w:val="22"/>
                <w:szCs w:val="22"/>
              </w:rPr>
              <w:t>A Unique Child</w:t>
            </w:r>
          </w:p>
        </w:tc>
        <w:tc>
          <w:tcPr>
            <w:tcW w:w="1318" w:type="pct"/>
            <w:shd w:val="clear" w:color="auto" w:fill="A64D8A"/>
          </w:tcPr>
          <w:p w14:paraId="78692E63" w14:textId="77777777" w:rsidR="00BE65F1" w:rsidRDefault="00BE65F1" w:rsidP="00FA484A">
            <w:pPr>
              <w:spacing w:before="100" w:beforeAutospacing="1" w:after="100" w:afterAutospacing="1" w:line="360" w:lineRule="auto"/>
              <w:ind w:left="360" w:hanging="360"/>
              <w:contextualSpacing/>
              <w:rPr>
                <w:rFonts w:ascii="Arial" w:eastAsia="Times New Roman" w:hAnsi="Arial" w:cs="Arial"/>
                <w:color w:val="FFFFFF"/>
                <w:sz w:val="20"/>
                <w:szCs w:val="20"/>
              </w:rPr>
            </w:pPr>
            <w:r>
              <w:rPr>
                <w:rFonts w:ascii="Arial" w:eastAsia="Times New Roman" w:hAnsi="Arial" w:cs="Arial"/>
                <w:color w:val="FFFFFF"/>
                <w:sz w:val="22"/>
                <w:szCs w:val="22"/>
              </w:rPr>
              <w:t>Positive Relationships</w:t>
            </w:r>
          </w:p>
        </w:tc>
        <w:tc>
          <w:tcPr>
            <w:tcW w:w="1250" w:type="pct"/>
            <w:shd w:val="clear" w:color="auto" w:fill="80B71B"/>
          </w:tcPr>
          <w:p w14:paraId="762578AF" w14:textId="77777777" w:rsidR="00BE65F1" w:rsidRDefault="00BE65F1" w:rsidP="00FA484A">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1693C0FF" w14:textId="77777777" w:rsidR="00BE65F1" w:rsidRDefault="00BE65F1" w:rsidP="00FA484A">
            <w:pPr>
              <w:pStyle w:val="ListParagraph"/>
              <w:spacing w:line="360" w:lineRule="auto"/>
              <w:ind w:left="360" w:hanging="360"/>
              <w:rPr>
                <w:rFonts w:ascii="Arial" w:hAnsi="Arial" w:cs="Arial"/>
                <w:color w:val="FFFFFF"/>
              </w:rPr>
            </w:pPr>
          </w:p>
        </w:tc>
      </w:tr>
    </w:tbl>
    <w:p w14:paraId="1AA3657C" w14:textId="77777777" w:rsidR="00147824" w:rsidRPr="00BE65F1" w:rsidRDefault="00147824" w:rsidP="00147824">
      <w:pPr>
        <w:pStyle w:val="Heading2"/>
        <w:spacing w:before="0" w:line="360" w:lineRule="auto"/>
        <w:rPr>
          <w:rFonts w:ascii="Arial" w:hAnsi="Arial" w:cs="Arial"/>
          <w:color w:val="auto"/>
          <w:sz w:val="16"/>
          <w:szCs w:val="16"/>
        </w:rPr>
      </w:pPr>
    </w:p>
    <w:p w14:paraId="097908F6" w14:textId="77777777" w:rsidR="00147824" w:rsidRDefault="00147824" w:rsidP="00147824">
      <w:pPr>
        <w:pStyle w:val="Heading2"/>
        <w:spacing w:before="0" w:line="360" w:lineRule="auto"/>
        <w:rPr>
          <w:rFonts w:ascii="Arial" w:hAnsi="Arial" w:cs="Arial"/>
          <w:color w:val="auto"/>
          <w:sz w:val="22"/>
          <w:szCs w:val="22"/>
        </w:rPr>
      </w:pPr>
      <w:r>
        <w:rPr>
          <w:rFonts w:ascii="Arial" w:hAnsi="Arial" w:cs="Arial"/>
          <w:color w:val="auto"/>
          <w:sz w:val="22"/>
          <w:szCs w:val="22"/>
        </w:rPr>
        <w:t>Procedures</w:t>
      </w:r>
    </w:p>
    <w:p w14:paraId="035980B7" w14:textId="77777777" w:rsidR="00147824" w:rsidRPr="009F38C8" w:rsidRDefault="00147824" w:rsidP="00147824">
      <w:pPr>
        <w:spacing w:line="360" w:lineRule="auto"/>
        <w:rPr>
          <w:sz w:val="16"/>
          <w:szCs w:val="16"/>
        </w:rPr>
      </w:pPr>
    </w:p>
    <w:p w14:paraId="1BAB9A90"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Parents of children starting at the setting are asked to provide the following specific information which</w:t>
      </w:r>
      <w:r w:rsidR="003319E5">
        <w:rPr>
          <w:rFonts w:ascii="Arial" w:hAnsi="Arial" w:cs="Arial"/>
          <w:sz w:val="22"/>
          <w:szCs w:val="22"/>
        </w:rPr>
        <w:t xml:space="preserve"> is recorded in our Induction</w:t>
      </w:r>
      <w:r>
        <w:rPr>
          <w:rFonts w:ascii="Arial" w:hAnsi="Arial" w:cs="Arial"/>
          <w:sz w:val="22"/>
          <w:szCs w:val="22"/>
        </w:rPr>
        <w:t xml:space="preserve"> Form</w:t>
      </w:r>
      <w:r w:rsidR="003319E5">
        <w:rPr>
          <w:rFonts w:ascii="Arial" w:hAnsi="Arial" w:cs="Arial"/>
          <w:sz w:val="22"/>
          <w:szCs w:val="22"/>
        </w:rPr>
        <w:t xml:space="preserve"> Pack</w:t>
      </w:r>
      <w:r>
        <w:rPr>
          <w:rFonts w:ascii="Arial" w:hAnsi="Arial" w:cs="Arial"/>
          <w:sz w:val="22"/>
          <w:szCs w:val="22"/>
        </w:rPr>
        <w:t>:</w:t>
      </w:r>
    </w:p>
    <w:p w14:paraId="215554FD"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Home address and telephone number - if the parents do not have a telephone, an alternative number must be given, perhaps a neighbour or close relative.</w:t>
      </w:r>
    </w:p>
    <w:p w14:paraId="61AA3D1C"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Place of work, address and telephone number (if applicable).</w:t>
      </w:r>
    </w:p>
    <w:p w14:paraId="5AF734C9"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Mobile telephone number (if applicable).</w:t>
      </w:r>
    </w:p>
    <w:p w14:paraId="58B0E626"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Names, addresses, telephone numbers and signatures of adults who are authorised by the parents to collect their child from the setting, for example a childminder or grandparent.</w:t>
      </w:r>
    </w:p>
    <w:p w14:paraId="157A258F"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Who has parental responsibility for the child.</w:t>
      </w:r>
    </w:p>
    <w:p w14:paraId="09FFAC0E" w14:textId="77777777" w:rsidR="00147824" w:rsidRDefault="00147824" w:rsidP="00147824">
      <w:pPr>
        <w:numPr>
          <w:ilvl w:val="0"/>
          <w:numId w:val="2"/>
        </w:numPr>
        <w:spacing w:line="360" w:lineRule="auto"/>
        <w:rPr>
          <w:rFonts w:ascii="Arial" w:hAnsi="Arial" w:cs="Arial"/>
          <w:sz w:val="22"/>
          <w:szCs w:val="22"/>
        </w:rPr>
      </w:pPr>
      <w:r>
        <w:rPr>
          <w:rFonts w:ascii="Arial" w:hAnsi="Arial" w:cs="Arial"/>
          <w:sz w:val="22"/>
          <w:szCs w:val="22"/>
        </w:rPr>
        <w:t>Information about any person who does not have legal access to the child.</w:t>
      </w:r>
    </w:p>
    <w:p w14:paraId="3078450B"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On occasions when parents are aware that they will not be at home or in their usual place of work, they inf</w:t>
      </w:r>
      <w:r w:rsidR="003319E5">
        <w:rPr>
          <w:rFonts w:ascii="Arial" w:hAnsi="Arial" w:cs="Arial"/>
          <w:sz w:val="22"/>
          <w:szCs w:val="22"/>
        </w:rPr>
        <w:t>orm us</w:t>
      </w:r>
      <w:r>
        <w:rPr>
          <w:rFonts w:ascii="Arial" w:hAnsi="Arial" w:cs="Arial"/>
          <w:sz w:val="22"/>
          <w:szCs w:val="22"/>
        </w:rPr>
        <w:t xml:space="preserve"> of how they can be contacted</w:t>
      </w:r>
      <w:r w:rsidR="003319E5">
        <w:rPr>
          <w:rFonts w:ascii="Arial" w:hAnsi="Arial" w:cs="Arial"/>
          <w:sz w:val="22"/>
          <w:szCs w:val="22"/>
        </w:rPr>
        <w:t xml:space="preserve"> and we record this in the daily diary or child’s personal file</w:t>
      </w:r>
      <w:r>
        <w:rPr>
          <w:rFonts w:ascii="Arial" w:hAnsi="Arial" w:cs="Arial"/>
          <w:sz w:val="22"/>
          <w:szCs w:val="22"/>
        </w:rPr>
        <w:t>.</w:t>
      </w:r>
    </w:p>
    <w:p w14:paraId="10FD7411"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On occasions when parents or the persons normally authorised to collect the child are not able to collect the chi</w:t>
      </w:r>
      <w:r w:rsidR="009F38C8">
        <w:rPr>
          <w:rFonts w:ascii="Arial" w:hAnsi="Arial" w:cs="Arial"/>
          <w:sz w:val="22"/>
          <w:szCs w:val="22"/>
        </w:rPr>
        <w:t xml:space="preserve">ld, they provide us with </w:t>
      </w:r>
      <w:r w:rsidR="003319E5">
        <w:rPr>
          <w:rFonts w:ascii="Arial" w:hAnsi="Arial" w:cs="Arial"/>
          <w:sz w:val="22"/>
          <w:szCs w:val="22"/>
        </w:rPr>
        <w:t>details</w:t>
      </w:r>
      <w:r>
        <w:rPr>
          <w:rFonts w:ascii="Arial" w:hAnsi="Arial" w:cs="Arial"/>
          <w:sz w:val="22"/>
          <w:szCs w:val="22"/>
        </w:rPr>
        <w:t xml:space="preserve"> of the person who will be collecting their child.  We agree with parents how to verify the identity of the person who is to collect their child.</w:t>
      </w:r>
    </w:p>
    <w:p w14:paraId="665A6513"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Parents are informed that if they are not able to collect the child as planned, they must inform us so that we can begin to take back-up measures.  We provide parents with our contact telephone number.</w:t>
      </w:r>
    </w:p>
    <w:p w14:paraId="34E46CE2"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We inform parents</w:t>
      </w:r>
      <w:r w:rsidR="003319E5">
        <w:rPr>
          <w:rFonts w:ascii="Arial" w:hAnsi="Arial" w:cs="Arial"/>
          <w:sz w:val="22"/>
          <w:szCs w:val="22"/>
        </w:rPr>
        <w:t xml:space="preserve"> of the procedures below that we apply</w:t>
      </w:r>
      <w:r>
        <w:rPr>
          <w:rFonts w:ascii="Arial" w:hAnsi="Arial" w:cs="Arial"/>
          <w:sz w:val="22"/>
          <w:szCs w:val="22"/>
        </w:rPr>
        <w:t xml:space="preserve"> in the event that their children are not collected from setting by an authorised adult within one hour after the setting has closed and the staff can no longer supervise the child on our premises.</w:t>
      </w:r>
    </w:p>
    <w:p w14:paraId="3A31F1EB" w14:textId="77777777" w:rsidR="009F38C8" w:rsidRPr="00BE65F1" w:rsidRDefault="009F38C8" w:rsidP="009F38C8">
      <w:pPr>
        <w:spacing w:line="360" w:lineRule="auto"/>
        <w:rPr>
          <w:rFonts w:ascii="Arial" w:hAnsi="Arial" w:cs="Arial"/>
          <w:sz w:val="16"/>
          <w:szCs w:val="16"/>
        </w:rPr>
      </w:pPr>
    </w:p>
    <w:p w14:paraId="291A99B7" w14:textId="77777777" w:rsidR="009F38C8" w:rsidRDefault="009F38C8" w:rsidP="009F38C8">
      <w:pPr>
        <w:spacing w:line="360" w:lineRule="auto"/>
        <w:rPr>
          <w:rFonts w:ascii="Arial" w:hAnsi="Arial" w:cs="Arial"/>
          <w:sz w:val="22"/>
          <w:szCs w:val="22"/>
        </w:rPr>
      </w:pPr>
    </w:p>
    <w:p w14:paraId="7C87D70C" w14:textId="169C286B" w:rsidR="00BA7323" w:rsidRDefault="00413B09" w:rsidP="00BA7323">
      <w:pPr>
        <w:spacing w:line="360" w:lineRule="auto"/>
        <w:ind w:left="360"/>
        <w:rPr>
          <w:rFonts w:ascii="Arial" w:hAnsi="Arial" w:cs="Arial"/>
          <w:sz w:val="22"/>
          <w:szCs w:val="22"/>
        </w:rPr>
      </w:pPr>
      <w:r>
        <w:rPr>
          <w:rFonts w:ascii="Arial" w:hAnsi="Arial" w:cs="Arial"/>
          <w:sz w:val="22"/>
          <w:szCs w:val="22"/>
        </w:rPr>
        <w:lastRenderedPageBreak/>
        <w:t>Procedure for uncollected child</w:t>
      </w:r>
    </w:p>
    <w:p w14:paraId="0251D1D6" w14:textId="77777777" w:rsidR="00147824" w:rsidRDefault="00147824" w:rsidP="00147824">
      <w:pPr>
        <w:numPr>
          <w:ilvl w:val="0"/>
          <w:numId w:val="1"/>
        </w:numPr>
        <w:tabs>
          <w:tab w:val="num" w:pos="360"/>
        </w:tabs>
        <w:spacing w:line="360" w:lineRule="auto"/>
        <w:ind w:left="360"/>
        <w:rPr>
          <w:rFonts w:ascii="Arial" w:hAnsi="Arial" w:cs="Arial"/>
          <w:sz w:val="22"/>
          <w:szCs w:val="22"/>
        </w:rPr>
      </w:pPr>
      <w:r>
        <w:rPr>
          <w:rFonts w:ascii="Arial" w:hAnsi="Arial" w:cs="Arial"/>
          <w:sz w:val="22"/>
          <w:szCs w:val="22"/>
        </w:rPr>
        <w:t>If a child is not collected at the e</w:t>
      </w:r>
      <w:r w:rsidR="003319E5">
        <w:rPr>
          <w:rFonts w:ascii="Arial" w:hAnsi="Arial" w:cs="Arial"/>
          <w:sz w:val="22"/>
          <w:szCs w:val="22"/>
        </w:rPr>
        <w:t xml:space="preserve">nd of the session, </w:t>
      </w:r>
      <w:r w:rsidR="008842CE">
        <w:rPr>
          <w:rFonts w:ascii="Arial" w:hAnsi="Arial" w:cs="Arial"/>
          <w:sz w:val="22"/>
          <w:szCs w:val="22"/>
        </w:rPr>
        <w:t xml:space="preserve">we wait 10 minutes before </w:t>
      </w:r>
      <w:r w:rsidR="003319E5">
        <w:rPr>
          <w:rFonts w:ascii="Arial" w:hAnsi="Arial" w:cs="Arial"/>
          <w:sz w:val="22"/>
          <w:szCs w:val="22"/>
        </w:rPr>
        <w:t>we apply</w:t>
      </w:r>
      <w:r>
        <w:rPr>
          <w:rFonts w:ascii="Arial" w:hAnsi="Arial" w:cs="Arial"/>
          <w:sz w:val="22"/>
          <w:szCs w:val="22"/>
        </w:rPr>
        <w:t xml:space="preserve"> the following procedures:</w:t>
      </w:r>
    </w:p>
    <w:p w14:paraId="17EBB691"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 xml:space="preserve">The child’s file </w:t>
      </w:r>
      <w:r w:rsidR="00C41D3E">
        <w:rPr>
          <w:rFonts w:ascii="Arial" w:hAnsi="Arial" w:cs="Arial"/>
          <w:sz w:val="22"/>
          <w:szCs w:val="22"/>
        </w:rPr>
        <w:t xml:space="preserve">and setting diary </w:t>
      </w:r>
      <w:r>
        <w:rPr>
          <w:rFonts w:ascii="Arial" w:hAnsi="Arial" w:cs="Arial"/>
          <w:sz w:val="22"/>
          <w:szCs w:val="22"/>
        </w:rPr>
        <w:t>is checked for any information about changes to the normal collection routines.</w:t>
      </w:r>
    </w:p>
    <w:p w14:paraId="48C79884" w14:textId="77777777" w:rsidR="00C41D3E" w:rsidRDefault="00147824" w:rsidP="00C41D3E">
      <w:pPr>
        <w:numPr>
          <w:ilvl w:val="0"/>
          <w:numId w:val="3"/>
        </w:numPr>
        <w:spacing w:line="360" w:lineRule="auto"/>
        <w:rPr>
          <w:rFonts w:ascii="Arial" w:hAnsi="Arial" w:cs="Arial"/>
          <w:sz w:val="22"/>
          <w:szCs w:val="22"/>
        </w:rPr>
      </w:pPr>
      <w:r>
        <w:rPr>
          <w:rFonts w:ascii="Arial" w:hAnsi="Arial" w:cs="Arial"/>
          <w:sz w:val="22"/>
          <w:szCs w:val="22"/>
        </w:rPr>
        <w:t>If no information is available, parents/carers</w:t>
      </w:r>
      <w:r w:rsidR="009F38C8">
        <w:rPr>
          <w:rFonts w:ascii="Arial" w:hAnsi="Arial" w:cs="Arial"/>
          <w:sz w:val="22"/>
          <w:szCs w:val="22"/>
        </w:rPr>
        <w:t xml:space="preserve"> or the authorised childcare organisation </w:t>
      </w:r>
      <w:r>
        <w:rPr>
          <w:rFonts w:ascii="Arial" w:hAnsi="Arial" w:cs="Arial"/>
          <w:sz w:val="22"/>
          <w:szCs w:val="22"/>
        </w:rPr>
        <w:t xml:space="preserve">are contacted </w:t>
      </w:r>
      <w:r w:rsidR="00A36401">
        <w:rPr>
          <w:rFonts w:ascii="Arial" w:hAnsi="Arial" w:cs="Arial"/>
          <w:sz w:val="22"/>
          <w:szCs w:val="22"/>
        </w:rPr>
        <w:t>at the</w:t>
      </w:r>
      <w:r w:rsidR="00083C77">
        <w:rPr>
          <w:rFonts w:ascii="Arial" w:hAnsi="Arial" w:cs="Arial"/>
          <w:sz w:val="22"/>
          <w:szCs w:val="22"/>
        </w:rPr>
        <w:t xml:space="preserve"> </w:t>
      </w:r>
      <w:r w:rsidR="009F38C8">
        <w:rPr>
          <w:rFonts w:ascii="Arial" w:hAnsi="Arial" w:cs="Arial"/>
          <w:sz w:val="22"/>
          <w:szCs w:val="22"/>
        </w:rPr>
        <w:t>most likely telephone number</w:t>
      </w:r>
      <w:r>
        <w:rPr>
          <w:rFonts w:ascii="Arial" w:hAnsi="Arial" w:cs="Arial"/>
          <w:sz w:val="22"/>
          <w:szCs w:val="22"/>
        </w:rPr>
        <w:t>.</w:t>
      </w:r>
    </w:p>
    <w:p w14:paraId="2C32E781" w14:textId="77777777" w:rsidR="00147824" w:rsidRPr="00C41D3E" w:rsidRDefault="00C41D3E" w:rsidP="00C41D3E">
      <w:pPr>
        <w:numPr>
          <w:ilvl w:val="0"/>
          <w:numId w:val="3"/>
        </w:numPr>
        <w:spacing w:line="360" w:lineRule="auto"/>
        <w:rPr>
          <w:rFonts w:ascii="Arial" w:hAnsi="Arial" w:cs="Arial"/>
          <w:sz w:val="22"/>
          <w:szCs w:val="22"/>
        </w:rPr>
      </w:pPr>
      <w:r w:rsidRPr="00C41D3E">
        <w:rPr>
          <w:rFonts w:ascii="Arial" w:hAnsi="Arial" w:cs="Arial"/>
          <w:sz w:val="22"/>
          <w:szCs w:val="22"/>
        </w:rPr>
        <w:t>If</w:t>
      </w:r>
      <w:r w:rsidR="00147824" w:rsidRPr="00C41D3E">
        <w:rPr>
          <w:rFonts w:ascii="Arial" w:hAnsi="Arial" w:cs="Arial"/>
          <w:sz w:val="22"/>
          <w:szCs w:val="22"/>
        </w:rPr>
        <w:t xml:space="preserve"> this is unsuccessful, the </w:t>
      </w:r>
      <w:r w:rsidR="00BE65F1">
        <w:rPr>
          <w:rFonts w:ascii="Arial" w:hAnsi="Arial" w:cs="Arial"/>
          <w:sz w:val="22"/>
          <w:szCs w:val="22"/>
        </w:rPr>
        <w:t xml:space="preserve">emergency contacts or other </w:t>
      </w:r>
      <w:r w:rsidR="00147824" w:rsidRPr="00C41D3E">
        <w:rPr>
          <w:rFonts w:ascii="Arial" w:hAnsi="Arial" w:cs="Arial"/>
          <w:sz w:val="22"/>
          <w:szCs w:val="22"/>
        </w:rPr>
        <w:t>adults who are authorised by the parents to collect their child from the setting - and whose telephone numbers are r</w:t>
      </w:r>
      <w:r>
        <w:rPr>
          <w:rFonts w:ascii="Arial" w:hAnsi="Arial" w:cs="Arial"/>
          <w:sz w:val="22"/>
          <w:szCs w:val="22"/>
        </w:rPr>
        <w:t>ecorded in the child’s induction forms</w:t>
      </w:r>
      <w:r w:rsidR="00147824" w:rsidRPr="00C41D3E">
        <w:rPr>
          <w:rFonts w:ascii="Arial" w:hAnsi="Arial" w:cs="Arial"/>
          <w:sz w:val="22"/>
          <w:szCs w:val="22"/>
        </w:rPr>
        <w:t xml:space="preserve"> - are contacted.</w:t>
      </w:r>
    </w:p>
    <w:p w14:paraId="37E81AC1"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All reasonable attempts are made to contact the parents or nominated carers.</w:t>
      </w:r>
    </w:p>
    <w:p w14:paraId="5E571E40"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The child does not leave the premises with anyone other than those named on the Registration Form or in their file.</w:t>
      </w:r>
    </w:p>
    <w:p w14:paraId="4F3069AC" w14:textId="77777777" w:rsidR="009F38C8" w:rsidRPr="00BE65F1" w:rsidRDefault="009F38C8" w:rsidP="009F38C8">
      <w:pPr>
        <w:spacing w:line="360" w:lineRule="auto"/>
        <w:ind w:left="720"/>
        <w:rPr>
          <w:rFonts w:ascii="Arial" w:hAnsi="Arial" w:cs="Arial"/>
          <w:sz w:val="16"/>
          <w:szCs w:val="16"/>
        </w:rPr>
      </w:pPr>
    </w:p>
    <w:p w14:paraId="0F52BEF5" w14:textId="77777777" w:rsidR="00C41D3E" w:rsidRDefault="00147824" w:rsidP="002977B2">
      <w:pPr>
        <w:spacing w:line="360" w:lineRule="auto"/>
        <w:rPr>
          <w:rFonts w:ascii="Arial" w:hAnsi="Arial" w:cs="Arial"/>
          <w:sz w:val="22"/>
          <w:szCs w:val="22"/>
        </w:rPr>
      </w:pPr>
      <w:r>
        <w:rPr>
          <w:rFonts w:ascii="Arial" w:hAnsi="Arial" w:cs="Arial"/>
          <w:sz w:val="22"/>
          <w:szCs w:val="22"/>
        </w:rPr>
        <w:t>If no-one collects the child after one hour and there is no-one who can be contacted to collect the child, we apply the proc</w:t>
      </w:r>
      <w:r w:rsidR="00C41D3E">
        <w:rPr>
          <w:rFonts w:ascii="Arial" w:hAnsi="Arial" w:cs="Arial"/>
          <w:sz w:val="22"/>
          <w:szCs w:val="22"/>
        </w:rPr>
        <w:t>edures for uncollected children:</w:t>
      </w:r>
    </w:p>
    <w:p w14:paraId="74747DD0"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We contact our l</w:t>
      </w:r>
      <w:r w:rsidR="00C41D3E">
        <w:rPr>
          <w:rFonts w:ascii="Arial" w:hAnsi="Arial" w:cs="Arial"/>
          <w:sz w:val="22"/>
          <w:szCs w:val="22"/>
        </w:rPr>
        <w:t>ocal authority children’s</w:t>
      </w:r>
      <w:r>
        <w:rPr>
          <w:rFonts w:ascii="Arial" w:hAnsi="Arial" w:cs="Arial"/>
          <w:sz w:val="22"/>
          <w:szCs w:val="22"/>
        </w:rPr>
        <w:t xml:space="preserve"> services care team:</w:t>
      </w:r>
    </w:p>
    <w:tbl>
      <w:tblPr>
        <w:tblW w:w="0" w:type="auto"/>
        <w:tblInd w:w="720" w:type="dxa"/>
        <w:tblLook w:val="00A0" w:firstRow="1" w:lastRow="0" w:firstColumn="1" w:lastColumn="0" w:noHBand="0" w:noVBand="0"/>
      </w:tblPr>
      <w:tblGrid>
        <w:gridCol w:w="5238"/>
        <w:gridCol w:w="3618"/>
      </w:tblGrid>
      <w:tr w:rsidR="00147824" w14:paraId="58C44A18" w14:textId="77777777">
        <w:tc>
          <w:tcPr>
            <w:tcW w:w="5238" w:type="dxa"/>
            <w:tcBorders>
              <w:top w:val="nil"/>
              <w:left w:val="nil"/>
              <w:bottom w:val="single" w:sz="4" w:space="0" w:color="4F81BD"/>
              <w:right w:val="nil"/>
            </w:tcBorders>
          </w:tcPr>
          <w:p w14:paraId="340B9956" w14:textId="77777777" w:rsidR="00147824" w:rsidRDefault="00715587">
            <w:pPr>
              <w:spacing w:line="360" w:lineRule="auto"/>
              <w:rPr>
                <w:rFonts w:ascii="Arial" w:hAnsi="Arial" w:cs="Arial"/>
              </w:rPr>
            </w:pPr>
            <w:r>
              <w:rPr>
                <w:rFonts w:ascii="Arial" w:hAnsi="Arial" w:cs="Arial"/>
              </w:rPr>
              <w:t>01670 536</w:t>
            </w:r>
            <w:r w:rsidR="00D04395">
              <w:rPr>
                <w:rFonts w:ascii="Arial" w:hAnsi="Arial" w:cs="Arial"/>
              </w:rPr>
              <w:t>400</w:t>
            </w:r>
          </w:p>
        </w:tc>
        <w:tc>
          <w:tcPr>
            <w:tcW w:w="3618" w:type="dxa"/>
          </w:tcPr>
          <w:p w14:paraId="3C064CFD" w14:textId="77777777" w:rsidR="00147824" w:rsidRDefault="00147824">
            <w:pPr>
              <w:spacing w:line="360" w:lineRule="auto"/>
              <w:rPr>
                <w:rFonts w:ascii="Arial" w:hAnsi="Arial" w:cs="Arial"/>
              </w:rPr>
            </w:pPr>
          </w:p>
        </w:tc>
      </w:tr>
    </w:tbl>
    <w:p w14:paraId="7D5B5FCB"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 xml:space="preserve">The child stays at setting in the care of two fully-vetted workers </w:t>
      </w:r>
      <w:r w:rsidR="008842CE">
        <w:rPr>
          <w:rFonts w:ascii="Arial" w:hAnsi="Arial" w:cs="Arial"/>
          <w:sz w:val="22"/>
          <w:szCs w:val="22"/>
        </w:rPr>
        <w:t>who will ensure the child is kept reassured and occupied until the they are safely</w:t>
      </w:r>
      <w:r>
        <w:rPr>
          <w:rFonts w:ascii="Arial" w:hAnsi="Arial" w:cs="Arial"/>
          <w:sz w:val="22"/>
          <w:szCs w:val="22"/>
        </w:rPr>
        <w:t xml:space="preserve"> collected either by the parents or by a social care worker.</w:t>
      </w:r>
    </w:p>
    <w:p w14:paraId="3576F039" w14:textId="77777777" w:rsidR="00147824" w:rsidRDefault="00C41D3E" w:rsidP="00147824">
      <w:pPr>
        <w:numPr>
          <w:ilvl w:val="0"/>
          <w:numId w:val="3"/>
        </w:numPr>
        <w:spacing w:line="360" w:lineRule="auto"/>
        <w:rPr>
          <w:rFonts w:ascii="Arial" w:hAnsi="Arial" w:cs="Arial"/>
          <w:sz w:val="22"/>
          <w:szCs w:val="22"/>
        </w:rPr>
      </w:pPr>
      <w:r>
        <w:rPr>
          <w:rFonts w:ascii="Arial" w:hAnsi="Arial" w:cs="Arial"/>
          <w:sz w:val="22"/>
          <w:szCs w:val="22"/>
        </w:rPr>
        <w:t>Children’s Services</w:t>
      </w:r>
      <w:r w:rsidR="00147824">
        <w:rPr>
          <w:rFonts w:ascii="Arial" w:hAnsi="Arial" w:cs="Arial"/>
          <w:sz w:val="22"/>
          <w:szCs w:val="22"/>
        </w:rPr>
        <w:t xml:space="preserve"> will aim to find the parent or relative if they are unable to do so, the child will become looked after by the local authority.</w:t>
      </w:r>
    </w:p>
    <w:p w14:paraId="2EEA8FC1" w14:textId="77777777" w:rsidR="00147824" w:rsidRDefault="00147824" w:rsidP="00147824">
      <w:pPr>
        <w:numPr>
          <w:ilvl w:val="0"/>
          <w:numId w:val="3"/>
        </w:numPr>
        <w:spacing w:line="360" w:lineRule="auto"/>
        <w:rPr>
          <w:rFonts w:ascii="Arial" w:hAnsi="Arial" w:cs="Arial"/>
          <w:sz w:val="22"/>
          <w:szCs w:val="22"/>
        </w:rPr>
      </w:pPr>
      <w:r>
        <w:rPr>
          <w:rFonts w:ascii="Arial" w:hAnsi="Arial" w:cs="Arial"/>
          <w:sz w:val="22"/>
          <w:szCs w:val="22"/>
        </w:rPr>
        <w:t>Un</w:t>
      </w:r>
      <w:r w:rsidR="00C41D3E">
        <w:rPr>
          <w:rFonts w:ascii="Arial" w:hAnsi="Arial" w:cs="Arial"/>
          <w:sz w:val="22"/>
          <w:szCs w:val="22"/>
        </w:rPr>
        <w:t>der no circumstances do</w:t>
      </w:r>
      <w:r w:rsidR="009F38C8">
        <w:rPr>
          <w:rFonts w:ascii="Arial" w:hAnsi="Arial" w:cs="Arial"/>
          <w:sz w:val="22"/>
          <w:szCs w:val="22"/>
        </w:rPr>
        <w:t xml:space="preserve"> </w:t>
      </w:r>
      <w:r w:rsidR="00C41D3E">
        <w:rPr>
          <w:rFonts w:ascii="Arial" w:hAnsi="Arial" w:cs="Arial"/>
          <w:sz w:val="22"/>
          <w:szCs w:val="22"/>
        </w:rPr>
        <w:t xml:space="preserve">staff </w:t>
      </w:r>
      <w:r>
        <w:rPr>
          <w:rFonts w:ascii="Arial" w:hAnsi="Arial" w:cs="Arial"/>
          <w:sz w:val="22"/>
          <w:szCs w:val="22"/>
        </w:rPr>
        <w:t>go to look for the parent, nor do they take the child home with them.</w:t>
      </w:r>
    </w:p>
    <w:p w14:paraId="779998CE" w14:textId="77777777" w:rsidR="00147824" w:rsidRDefault="00147824" w:rsidP="00147824">
      <w:pPr>
        <w:numPr>
          <w:ilvl w:val="0"/>
          <w:numId w:val="4"/>
        </w:numPr>
        <w:spacing w:line="360" w:lineRule="auto"/>
        <w:rPr>
          <w:rFonts w:ascii="Arial" w:hAnsi="Arial" w:cs="Arial"/>
          <w:sz w:val="22"/>
          <w:szCs w:val="22"/>
        </w:rPr>
      </w:pPr>
      <w:r>
        <w:rPr>
          <w:rFonts w:ascii="Arial" w:hAnsi="Arial" w:cs="Arial"/>
          <w:sz w:val="22"/>
          <w:szCs w:val="22"/>
        </w:rPr>
        <w:t>A full written report of the incident is recorded in the child’s file.</w:t>
      </w:r>
    </w:p>
    <w:p w14:paraId="5A8811CB" w14:textId="77777777" w:rsidR="00147824" w:rsidRDefault="00147824" w:rsidP="00147824">
      <w:pPr>
        <w:numPr>
          <w:ilvl w:val="0"/>
          <w:numId w:val="4"/>
        </w:numPr>
        <w:spacing w:line="360" w:lineRule="auto"/>
        <w:rPr>
          <w:rFonts w:ascii="Arial" w:hAnsi="Arial" w:cs="Arial"/>
          <w:sz w:val="22"/>
          <w:szCs w:val="22"/>
        </w:rPr>
      </w:pPr>
      <w:r>
        <w:rPr>
          <w:rFonts w:ascii="Arial" w:hAnsi="Arial" w:cs="Arial"/>
          <w:sz w:val="22"/>
          <w:szCs w:val="22"/>
        </w:rPr>
        <w:t>Depending on circumstances, we reserve the right to charge parents for the additional hours worked by our staff.</w:t>
      </w:r>
    </w:p>
    <w:p w14:paraId="67C08B0E" w14:textId="77777777" w:rsidR="00D04395" w:rsidRDefault="00147824" w:rsidP="002977B2">
      <w:pPr>
        <w:spacing w:line="360" w:lineRule="auto"/>
        <w:rPr>
          <w:rFonts w:ascii="Arial" w:hAnsi="Arial" w:cs="Arial"/>
          <w:sz w:val="22"/>
          <w:szCs w:val="22"/>
        </w:rPr>
      </w:pPr>
      <w:r>
        <w:rPr>
          <w:rFonts w:ascii="Arial" w:hAnsi="Arial" w:cs="Arial"/>
          <w:sz w:val="22"/>
          <w:szCs w:val="22"/>
        </w:rPr>
        <w:t xml:space="preserve">Ofsted </w:t>
      </w:r>
      <w:r w:rsidR="002977B2">
        <w:rPr>
          <w:rFonts w:ascii="Arial" w:hAnsi="Arial" w:cs="Arial"/>
          <w:sz w:val="22"/>
          <w:szCs w:val="22"/>
        </w:rPr>
        <w:t>and our local E</w:t>
      </w:r>
      <w:r w:rsidR="0073188C">
        <w:rPr>
          <w:rFonts w:ascii="Arial" w:hAnsi="Arial" w:cs="Arial"/>
          <w:sz w:val="22"/>
          <w:szCs w:val="22"/>
        </w:rPr>
        <w:t xml:space="preserve">arly Year’s Development Worker </w:t>
      </w:r>
      <w:r w:rsidR="002977B2">
        <w:rPr>
          <w:rFonts w:ascii="Arial" w:hAnsi="Arial" w:cs="Arial"/>
          <w:sz w:val="22"/>
          <w:szCs w:val="22"/>
        </w:rPr>
        <w:t>may also be informed.</w:t>
      </w:r>
      <w:r w:rsidR="002977B2" w:rsidRPr="002977B2">
        <w:rPr>
          <w:rFonts w:ascii="Arial" w:hAnsi="Arial" w:cs="Arial"/>
          <w:sz w:val="22"/>
          <w:szCs w:val="22"/>
        </w:rPr>
        <w:t xml:space="preserve"> </w:t>
      </w:r>
    </w:p>
    <w:p w14:paraId="7D1397B3" w14:textId="77777777" w:rsidR="00D04395" w:rsidRDefault="00D04395" w:rsidP="002977B2">
      <w:pPr>
        <w:spacing w:line="360" w:lineRule="auto"/>
        <w:rPr>
          <w:rFonts w:ascii="Arial" w:hAnsi="Arial" w:cs="Arial"/>
          <w:sz w:val="22"/>
          <w:szCs w:val="22"/>
        </w:rPr>
      </w:pPr>
    </w:p>
    <w:p w14:paraId="36FAF0E7" w14:textId="77777777" w:rsidR="00D04395" w:rsidRDefault="00D04395" w:rsidP="002977B2">
      <w:pPr>
        <w:spacing w:line="360" w:lineRule="auto"/>
        <w:rPr>
          <w:rFonts w:ascii="Arial" w:hAnsi="Arial" w:cs="Arial"/>
          <w:sz w:val="22"/>
          <w:szCs w:val="22"/>
        </w:rPr>
      </w:pPr>
    </w:p>
    <w:p w14:paraId="020134EA" w14:textId="77777777" w:rsidR="00D04395" w:rsidRDefault="00D04395" w:rsidP="002977B2">
      <w:pPr>
        <w:spacing w:line="360" w:lineRule="auto"/>
        <w:rPr>
          <w:rFonts w:ascii="Arial" w:hAnsi="Arial" w:cs="Arial"/>
          <w:sz w:val="22"/>
          <w:szCs w:val="22"/>
        </w:rPr>
      </w:pPr>
    </w:p>
    <w:p w14:paraId="56F2972F" w14:textId="77777777" w:rsidR="00D04395" w:rsidRDefault="00D04395" w:rsidP="002977B2">
      <w:pPr>
        <w:spacing w:line="360" w:lineRule="auto"/>
        <w:rPr>
          <w:rFonts w:ascii="Arial" w:hAnsi="Arial" w:cs="Arial"/>
          <w:sz w:val="22"/>
          <w:szCs w:val="22"/>
        </w:rPr>
      </w:pPr>
    </w:p>
    <w:p w14:paraId="6C6B8735" w14:textId="77777777" w:rsidR="00D04395" w:rsidRDefault="00D04395" w:rsidP="002977B2">
      <w:pPr>
        <w:spacing w:line="360" w:lineRule="auto"/>
        <w:rPr>
          <w:rFonts w:ascii="Arial" w:hAnsi="Arial" w:cs="Arial"/>
          <w:sz w:val="22"/>
          <w:szCs w:val="22"/>
        </w:rPr>
      </w:pPr>
    </w:p>
    <w:p w14:paraId="48F9CD4A" w14:textId="77777777" w:rsidR="00D04395" w:rsidRDefault="00D04395" w:rsidP="002977B2">
      <w:pPr>
        <w:spacing w:line="360" w:lineRule="auto"/>
        <w:rPr>
          <w:rFonts w:ascii="Arial" w:hAnsi="Arial" w:cs="Arial"/>
          <w:sz w:val="22"/>
          <w:szCs w:val="22"/>
        </w:rPr>
      </w:pPr>
    </w:p>
    <w:p w14:paraId="2B60369B" w14:textId="77777777" w:rsidR="00D04395" w:rsidRDefault="00D04395" w:rsidP="002977B2">
      <w:pPr>
        <w:spacing w:line="360" w:lineRule="auto"/>
        <w:rPr>
          <w:rFonts w:ascii="Arial" w:hAnsi="Arial" w:cs="Arial"/>
          <w:sz w:val="22"/>
          <w:szCs w:val="22"/>
        </w:rPr>
      </w:pPr>
    </w:p>
    <w:p w14:paraId="301B89AC" w14:textId="77777777" w:rsidR="00D04395" w:rsidRDefault="00D04395" w:rsidP="002977B2">
      <w:pPr>
        <w:spacing w:line="360" w:lineRule="auto"/>
        <w:rPr>
          <w:rFonts w:ascii="Arial" w:hAnsi="Arial" w:cs="Arial"/>
          <w:sz w:val="22"/>
          <w:szCs w:val="22"/>
        </w:rPr>
      </w:pPr>
    </w:p>
    <w:p w14:paraId="013B1A25" w14:textId="77777777" w:rsidR="00D04395" w:rsidRDefault="00D04395" w:rsidP="002977B2">
      <w:pPr>
        <w:spacing w:line="360" w:lineRule="auto"/>
        <w:rPr>
          <w:rFonts w:ascii="Arial" w:hAnsi="Arial" w:cs="Arial"/>
          <w:sz w:val="22"/>
          <w:szCs w:val="22"/>
        </w:rPr>
      </w:pPr>
    </w:p>
    <w:p w14:paraId="2392D095" w14:textId="77777777" w:rsidR="00D04395" w:rsidRDefault="00D04395" w:rsidP="002977B2">
      <w:pPr>
        <w:spacing w:line="360" w:lineRule="auto"/>
        <w:rPr>
          <w:rFonts w:ascii="Arial" w:hAnsi="Arial" w:cs="Arial"/>
          <w:sz w:val="22"/>
          <w:szCs w:val="22"/>
        </w:rPr>
      </w:pPr>
    </w:p>
    <w:p w14:paraId="308E0F80" w14:textId="77777777" w:rsidR="00D04395" w:rsidRDefault="00D04395" w:rsidP="002977B2">
      <w:pPr>
        <w:spacing w:line="360" w:lineRule="auto"/>
        <w:rPr>
          <w:rFonts w:ascii="Arial" w:hAnsi="Arial" w:cs="Arial"/>
          <w:sz w:val="22"/>
          <w:szCs w:val="22"/>
        </w:rPr>
      </w:pPr>
    </w:p>
    <w:p w14:paraId="67FCB09D" w14:textId="77777777" w:rsidR="00D04395" w:rsidRDefault="00D04395" w:rsidP="002977B2">
      <w:pPr>
        <w:spacing w:line="360" w:lineRule="auto"/>
        <w:rPr>
          <w:rFonts w:ascii="Arial" w:hAnsi="Arial" w:cs="Arial"/>
          <w:sz w:val="22"/>
          <w:szCs w:val="22"/>
        </w:rPr>
      </w:pPr>
    </w:p>
    <w:p w14:paraId="626E425D" w14:textId="77777777" w:rsidR="00D04395" w:rsidRDefault="00D04395" w:rsidP="002977B2">
      <w:pPr>
        <w:spacing w:line="360" w:lineRule="auto"/>
        <w:rPr>
          <w:rFonts w:ascii="Arial" w:hAnsi="Arial" w:cs="Arial"/>
          <w:sz w:val="22"/>
          <w:szCs w:val="22"/>
        </w:rPr>
      </w:pPr>
    </w:p>
    <w:p w14:paraId="308DB72A" w14:textId="77777777" w:rsidR="002977B2" w:rsidRDefault="002977B2" w:rsidP="00147824">
      <w:pPr>
        <w:tabs>
          <w:tab w:val="num" w:pos="1440"/>
        </w:tabs>
        <w:spacing w:line="360" w:lineRule="auto"/>
        <w:ind w:left="540"/>
        <w:rPr>
          <w:rFonts w:ascii="Arial" w:hAnsi="Arial" w:cs="Arial"/>
          <w:sz w:val="22"/>
          <w:szCs w:val="22"/>
        </w:rPr>
      </w:pPr>
    </w:p>
    <w:sectPr w:rsidR="002977B2" w:rsidSect="00BA732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1039"/>
    <w:multiLevelType w:val="hybridMultilevel"/>
    <w:tmpl w:val="0438326A"/>
    <w:lvl w:ilvl="0" w:tplc="A4168082">
      <w:start w:val="1"/>
      <w:numFmt w:val="bullet"/>
      <w:lvlText w:val=""/>
      <w:lvlJc w:val="left"/>
      <w:pPr>
        <w:ind w:left="72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9E15C3"/>
    <w:multiLevelType w:val="hybridMultilevel"/>
    <w:tmpl w:val="0A9A2558"/>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74F66BD"/>
    <w:multiLevelType w:val="hybridMultilevel"/>
    <w:tmpl w:val="4CA6DFE2"/>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DD11FA9"/>
    <w:multiLevelType w:val="hybridMultilevel"/>
    <w:tmpl w:val="AE1AA1EE"/>
    <w:lvl w:ilvl="0" w:tplc="02C0CF78">
      <w:start w:val="1"/>
      <w:numFmt w:val="bullet"/>
      <w:lvlText w:val=""/>
      <w:lvlJc w:val="left"/>
      <w:pPr>
        <w:tabs>
          <w:tab w:val="num" w:pos="720"/>
        </w:tabs>
        <w:ind w:left="72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24"/>
    <w:rsid w:val="00083C77"/>
    <w:rsid w:val="00147824"/>
    <w:rsid w:val="001C7950"/>
    <w:rsid w:val="002977B2"/>
    <w:rsid w:val="003319E5"/>
    <w:rsid w:val="00413B09"/>
    <w:rsid w:val="00413D0F"/>
    <w:rsid w:val="00416C96"/>
    <w:rsid w:val="004F36D9"/>
    <w:rsid w:val="00510B17"/>
    <w:rsid w:val="00582605"/>
    <w:rsid w:val="00677E27"/>
    <w:rsid w:val="00715587"/>
    <w:rsid w:val="0073188C"/>
    <w:rsid w:val="0081367C"/>
    <w:rsid w:val="008842CE"/>
    <w:rsid w:val="009F38C8"/>
    <w:rsid w:val="00A36401"/>
    <w:rsid w:val="00A86CEF"/>
    <w:rsid w:val="00B57E35"/>
    <w:rsid w:val="00BA7323"/>
    <w:rsid w:val="00BE65F1"/>
    <w:rsid w:val="00C41D3E"/>
    <w:rsid w:val="00CD7F27"/>
    <w:rsid w:val="00D04395"/>
    <w:rsid w:val="00E62C91"/>
    <w:rsid w:val="00FA484A"/>
    <w:rsid w:val="00FD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8BA3E"/>
  <w15:chartTrackingRefBased/>
  <w15:docId w15:val="{18171EC9-0A44-4A08-810C-EF2EB59D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824"/>
    <w:rPr>
      <w:rFonts w:eastAsia="Calibri"/>
      <w:sz w:val="24"/>
      <w:szCs w:val="24"/>
      <w:lang w:eastAsia="en-US"/>
    </w:rPr>
  </w:style>
  <w:style w:type="paragraph" w:styleId="Heading1">
    <w:name w:val="heading 1"/>
    <w:basedOn w:val="Normal"/>
    <w:next w:val="Normal"/>
    <w:link w:val="Heading1Char"/>
    <w:qFormat/>
    <w:rsid w:val="00147824"/>
    <w:pPr>
      <w:keepNext/>
      <w:outlineLvl w:val="0"/>
    </w:pPr>
    <w:rPr>
      <w:rFonts w:ascii="Arial" w:hAnsi="Arial" w:cs="Arial"/>
      <w:b/>
      <w:bCs/>
      <w:sz w:val="28"/>
    </w:rPr>
  </w:style>
  <w:style w:type="paragraph" w:styleId="Heading2">
    <w:name w:val="heading 2"/>
    <w:basedOn w:val="Normal"/>
    <w:next w:val="Normal"/>
    <w:link w:val="Heading2Char"/>
    <w:qFormat/>
    <w:rsid w:val="0014782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7824"/>
    <w:rPr>
      <w:rFonts w:ascii="Arial" w:eastAsia="Calibri" w:hAnsi="Arial" w:cs="Arial"/>
      <w:b/>
      <w:bCs/>
      <w:sz w:val="28"/>
      <w:szCs w:val="24"/>
      <w:lang w:val="en-GB" w:eastAsia="en-US" w:bidi="ar-SA"/>
    </w:rPr>
  </w:style>
  <w:style w:type="character" w:customStyle="1" w:styleId="Heading2Char">
    <w:name w:val="Heading 2 Char"/>
    <w:link w:val="Heading2"/>
    <w:semiHidden/>
    <w:locked/>
    <w:rsid w:val="00147824"/>
    <w:rPr>
      <w:rFonts w:ascii="Cambria" w:eastAsia="Calibri" w:hAnsi="Cambria"/>
      <w:b/>
      <w:bCs/>
      <w:color w:val="4F81BD"/>
      <w:sz w:val="26"/>
      <w:szCs w:val="26"/>
      <w:lang w:val="en-GB" w:eastAsia="en-US" w:bidi="ar-SA"/>
    </w:rPr>
  </w:style>
  <w:style w:type="paragraph" w:styleId="ListParagraph">
    <w:name w:val="List Paragraph"/>
    <w:basedOn w:val="Normal"/>
    <w:qFormat/>
    <w:rsid w:val="00147824"/>
    <w:pPr>
      <w:ind w:left="720"/>
      <w:contextualSpacing/>
    </w:pPr>
  </w:style>
  <w:style w:type="paragraph" w:styleId="BalloonText">
    <w:name w:val="Balloon Text"/>
    <w:basedOn w:val="Normal"/>
    <w:link w:val="BalloonTextChar"/>
    <w:semiHidden/>
    <w:unhideWhenUsed/>
    <w:rsid w:val="00D04395"/>
    <w:rPr>
      <w:rFonts w:ascii="Segoe UI" w:hAnsi="Segoe UI" w:cs="Segoe UI"/>
      <w:sz w:val="18"/>
      <w:szCs w:val="18"/>
    </w:rPr>
  </w:style>
  <w:style w:type="character" w:customStyle="1" w:styleId="BalloonTextChar">
    <w:name w:val="Balloon Text Char"/>
    <w:link w:val="BalloonText"/>
    <w:semiHidden/>
    <w:rsid w:val="00D04395"/>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751">
      <w:bodyDiv w:val="1"/>
      <w:marLeft w:val="0"/>
      <w:marRight w:val="0"/>
      <w:marTop w:val="0"/>
      <w:marBottom w:val="0"/>
      <w:divBdr>
        <w:top w:val="none" w:sz="0" w:space="0" w:color="auto"/>
        <w:left w:val="none" w:sz="0" w:space="0" w:color="auto"/>
        <w:bottom w:val="none" w:sz="0" w:space="0" w:color="auto"/>
        <w:right w:val="none" w:sz="0" w:space="0" w:color="auto"/>
      </w:divBdr>
    </w:div>
    <w:div w:id="4401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Ford Pre-school</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Carol Douglas</dc:creator>
  <cp:keywords/>
  <cp:lastModifiedBy>tracy wilkinson</cp:lastModifiedBy>
  <cp:revision>2</cp:revision>
  <cp:lastPrinted>2019-03-03T16:16:00Z</cp:lastPrinted>
  <dcterms:created xsi:type="dcterms:W3CDTF">2021-11-09T17:02:00Z</dcterms:created>
  <dcterms:modified xsi:type="dcterms:W3CDTF">2021-11-09T17:02:00Z</dcterms:modified>
</cp:coreProperties>
</file>